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DD8" w:rsidRPr="0011199E" w:rsidRDefault="00FF4DD8" w:rsidP="00FF4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7F7BE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FF4DD8" w:rsidRPr="0011199E" w:rsidRDefault="00FF4DD8" w:rsidP="00FF4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14 (68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FF4DD8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Парчә үстидә иш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Чиңғиз Айтматовниң «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әмилә»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повестидин елинған парчини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FF4DD8" w:rsidRPr="007F7BE1" w:rsidRDefault="00FF4DD8" w:rsidP="00FF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7BE1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әмилә» повестидин елинған  парчә үстидә иш.</w:t>
      </w:r>
    </w:p>
    <w:p w:rsidR="00FF4DD8" w:rsidRPr="0011199E" w:rsidRDefault="00FF4DD8" w:rsidP="00FF4D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Бу повестьтин елинған парчидә  язғучи колхоз бригадири Оразмәтниң 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әмиләни һарвукәшликкә тайинлиши һәққидә язиду. </w:t>
      </w:r>
    </w:p>
    <w:p w:rsidR="00FF4DD8" w:rsidRPr="0011199E" w:rsidRDefault="00FF4DD8" w:rsidP="00FF4D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Шундақла язғучи парчидә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әмиләниң Садиқ билән қандақ тонушуп аилә қурғанлиғи һәққидиму ейтип өтиду.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 өзи илқа баққучиниң ялғуз қизи болған. Униң ми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әзидә әр кишиләргә хас  қопал хисләтләр бар еди. У ишлигәндиму әр кишиләр охшаш ирадә билән ишләтти.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Ата-ана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төрт балини армиягә узатқандин кейин  өйниң келини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әмиләдин көңлигә имин тапатти. </w:t>
      </w:r>
    </w:p>
    <w:p w:rsidR="00FF4DD8" w:rsidRPr="0011199E" w:rsidRDefault="00FF4DD8" w:rsidP="00FF4D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 бу аилигә келин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болуп кәлгәндин кейин чоңларни һөрмәт</w:t>
      </w:r>
      <w:r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иди, уларниң сөзини тиңшиди, амма уларниң алдида баш әгмиди,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башқа келинләр охшаш  чәткә қаравелип ғевәт қилмиди. Аписиму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әмиләгә көп нәрсиләрни үгәтти. Бирақ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әмиләниң бәзибир қилиқлири қейинатилирини хижа</w:t>
      </w:r>
      <w:r>
        <w:rPr>
          <w:rFonts w:ascii="Times New Roman" w:hAnsi="Times New Roman" w:cs="Times New Roman"/>
          <w:sz w:val="24"/>
          <w:szCs w:val="24"/>
          <w:lang w:val="kk-KZ"/>
        </w:rPr>
        <w:t>ләт қилатти. У кичик бала охшаш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, толиму көңүллүк еди. Нахша ейтишниму яхши көрәтти. 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DD8" w:rsidRPr="007F7BE1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7BE1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 271-276</w:t>
      </w:r>
      <w:r w:rsidRPr="007F7BE1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FF4DD8" w:rsidRPr="0011199E" w:rsidRDefault="00FF4DD8" w:rsidP="00FF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1. 271-276-бәтләрни оқуп, парчиниң мәзмуни билән тонушуңлар. </w:t>
      </w:r>
    </w:p>
    <w:p w:rsidR="00FF4DD8" w:rsidRPr="0011199E" w:rsidRDefault="00FF4DD8" w:rsidP="00FF4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әмиләниң портрети тәсвирләнгән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үмлиләрни йезиңлар.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 Ютубтин «Джамиля» намлиқ аудикитапни тиңшаңлар.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4DD8" w:rsidRPr="0011199E" w:rsidRDefault="00FF4DD8" w:rsidP="00FF4DD8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FF4DD8" w:rsidRDefault="00FF4DD8" w:rsidP="00FF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FF4DD8" w:rsidRPr="0011199E" w:rsidRDefault="00FF4DD8" w:rsidP="00FF4D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 қарашлиқ ББЙТШИММ ниң қоллап-қувәтлиши билән тәйярланди. </w:t>
      </w:r>
    </w:p>
    <w:p w:rsidR="00BB5CA7" w:rsidRPr="00FF4DD8" w:rsidRDefault="00BB5CA7">
      <w:pPr>
        <w:rPr>
          <w:lang w:val="kk-KZ"/>
        </w:rPr>
      </w:pPr>
      <w:bookmarkStart w:id="0" w:name="_GoBack"/>
      <w:bookmarkEnd w:id="0"/>
    </w:p>
    <w:sectPr w:rsidR="00BB5CA7" w:rsidRPr="00FF4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1A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6A761A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2020-03-30T04:00:00Z</dcterms:created>
  <dcterms:modified xsi:type="dcterms:W3CDTF">2020-03-30T04:00:00Z</dcterms:modified>
</cp:coreProperties>
</file>